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2E386" w14:textId="35D461C7" w:rsidR="0030370F" w:rsidRPr="00803106" w:rsidRDefault="00CC5C9F">
      <w:pPr>
        <w:pStyle w:val="Title"/>
        <w:rPr>
          <w:rFonts w:ascii="Cambria" w:hAnsi="Cambria"/>
        </w:rPr>
      </w:pPr>
      <w:r>
        <w:rPr>
          <w:rFonts w:ascii="Cambria" w:hAnsi="Cambria"/>
        </w:rPr>
        <w:t>2017-2018</w:t>
      </w:r>
      <w:r w:rsidR="00803106">
        <w:rPr>
          <w:rFonts w:ascii="Cambria" w:hAnsi="Cambria"/>
        </w:rPr>
        <w:t xml:space="preserve"> </w:t>
      </w:r>
      <w:r w:rsidR="0030370F" w:rsidRPr="00803106">
        <w:rPr>
          <w:rFonts w:ascii="Cambria" w:hAnsi="Cambria"/>
        </w:rPr>
        <w:t>MIDDLE SCHOOL</w:t>
      </w:r>
    </w:p>
    <w:p w14:paraId="6CFF7C85" w14:textId="77777777" w:rsidR="0030370F" w:rsidRPr="00803106" w:rsidRDefault="0030370F">
      <w:pPr>
        <w:jc w:val="center"/>
        <w:rPr>
          <w:rFonts w:ascii="Cambria" w:hAnsi="Cambria"/>
          <w:b/>
          <w:sz w:val="28"/>
        </w:rPr>
      </w:pPr>
      <w:r w:rsidRPr="00803106">
        <w:rPr>
          <w:rFonts w:ascii="Cambria" w:hAnsi="Cambria"/>
          <w:b/>
          <w:sz w:val="28"/>
        </w:rPr>
        <w:t>YOUNG AUTHORS’ STUDENT GUIDELINES</w:t>
      </w:r>
    </w:p>
    <w:p w14:paraId="2058E970" w14:textId="77777777" w:rsidR="0030370F" w:rsidRPr="00803106" w:rsidRDefault="0030370F">
      <w:pPr>
        <w:pStyle w:val="Heading1"/>
        <w:rPr>
          <w:rFonts w:ascii="Cambria" w:hAnsi="Cambria"/>
        </w:rPr>
      </w:pPr>
      <w:r w:rsidRPr="00803106">
        <w:rPr>
          <w:rFonts w:ascii="Cambria" w:hAnsi="Cambria"/>
          <w:sz w:val="28"/>
        </w:rPr>
        <w:t>FOR GRADES 6 THROUGH 8</w:t>
      </w:r>
    </w:p>
    <w:p w14:paraId="0E002F8E" w14:textId="77777777" w:rsidR="0030370F" w:rsidRPr="00803106" w:rsidRDefault="0030370F">
      <w:pPr>
        <w:jc w:val="center"/>
        <w:rPr>
          <w:rFonts w:ascii="Cambria" w:hAnsi="Cambria"/>
        </w:rPr>
      </w:pPr>
    </w:p>
    <w:p w14:paraId="382D011A" w14:textId="77777777" w:rsidR="0030370F" w:rsidRPr="00803106" w:rsidRDefault="0030370F">
      <w:pPr>
        <w:rPr>
          <w:rFonts w:ascii="Cambria" w:hAnsi="Cambria"/>
          <w:b/>
        </w:rPr>
      </w:pPr>
      <w:r w:rsidRPr="00803106">
        <w:rPr>
          <w:rFonts w:ascii="Cambria" w:hAnsi="Cambria"/>
          <w:b/>
          <w:u w:val="single"/>
        </w:rPr>
        <w:t>ELIGIBILITY</w:t>
      </w:r>
      <w:r w:rsidRPr="00803106">
        <w:rPr>
          <w:rFonts w:ascii="Cambria" w:hAnsi="Cambria"/>
          <w:b/>
        </w:rPr>
        <w:t>:</w:t>
      </w:r>
    </w:p>
    <w:p w14:paraId="319003DC" w14:textId="10F2373D" w:rsidR="0030370F" w:rsidRPr="00803106" w:rsidRDefault="0030370F">
      <w:pPr>
        <w:rPr>
          <w:rFonts w:ascii="Cambria" w:hAnsi="Cambria"/>
        </w:rPr>
      </w:pPr>
      <w:r w:rsidRPr="00803106">
        <w:rPr>
          <w:rFonts w:ascii="Cambria" w:hAnsi="Cambria"/>
        </w:rPr>
        <w:t xml:space="preserve">Students in </w:t>
      </w:r>
      <w:r w:rsidRPr="00803106">
        <w:rPr>
          <w:rFonts w:ascii="Cambria" w:hAnsi="Cambria"/>
          <w:b/>
        </w:rPr>
        <w:t>Grades 6 through 8</w:t>
      </w:r>
      <w:r w:rsidRPr="00803106">
        <w:rPr>
          <w:rFonts w:ascii="Cambria" w:hAnsi="Cambria"/>
        </w:rPr>
        <w:t xml:space="preserve"> are eligible to enter a short story and</w:t>
      </w:r>
      <w:r w:rsidR="00CC5C9F">
        <w:rPr>
          <w:rFonts w:ascii="Cambria" w:hAnsi="Cambria"/>
        </w:rPr>
        <w:t>/or poem written within the 2017-2018</w:t>
      </w:r>
      <w:r w:rsidRPr="00803106">
        <w:rPr>
          <w:rFonts w:ascii="Cambria" w:hAnsi="Cambria"/>
        </w:rPr>
        <w:t xml:space="preserve"> school year</w:t>
      </w:r>
      <w:r w:rsidR="00EE310E">
        <w:rPr>
          <w:rFonts w:ascii="Cambria" w:hAnsi="Cambria"/>
        </w:rPr>
        <w:t xml:space="preserve"> that has not been </w:t>
      </w:r>
      <w:r w:rsidR="00D25285">
        <w:rPr>
          <w:rFonts w:ascii="Cambria" w:hAnsi="Cambria"/>
        </w:rPr>
        <w:t xml:space="preserve">previously </w:t>
      </w:r>
      <w:r w:rsidR="00EE310E" w:rsidRPr="00803106">
        <w:rPr>
          <w:rFonts w:ascii="Cambria" w:hAnsi="Cambria"/>
        </w:rPr>
        <w:t>submitted</w:t>
      </w:r>
      <w:r w:rsidRPr="00803106">
        <w:rPr>
          <w:rFonts w:ascii="Cambria" w:hAnsi="Cambria"/>
        </w:rPr>
        <w:t>. Each entry may have only one author and only one entry per author may be submitted for each category.</w:t>
      </w:r>
    </w:p>
    <w:p w14:paraId="7CF0D859" w14:textId="77777777" w:rsidR="0030370F" w:rsidRPr="00803106" w:rsidRDefault="0030370F">
      <w:pPr>
        <w:rPr>
          <w:rFonts w:ascii="Cambria" w:hAnsi="Cambria"/>
        </w:rPr>
      </w:pPr>
    </w:p>
    <w:p w14:paraId="3EA8CED6" w14:textId="77777777" w:rsidR="0030370F" w:rsidRPr="00803106" w:rsidRDefault="0030370F">
      <w:pPr>
        <w:rPr>
          <w:rFonts w:ascii="Cambria" w:hAnsi="Cambria"/>
          <w:b/>
        </w:rPr>
      </w:pPr>
      <w:r w:rsidRPr="00803106">
        <w:rPr>
          <w:rFonts w:ascii="Cambria" w:hAnsi="Cambria"/>
          <w:b/>
          <w:u w:val="single"/>
        </w:rPr>
        <w:t>CONTEST GUIDELINES</w:t>
      </w:r>
      <w:r w:rsidRPr="00803106">
        <w:rPr>
          <w:rFonts w:ascii="Cambria" w:hAnsi="Cambria"/>
          <w:b/>
        </w:rPr>
        <w:t>:</w:t>
      </w:r>
    </w:p>
    <w:p w14:paraId="6D13AEFF" w14:textId="77777777" w:rsidR="0030370F" w:rsidRPr="00803106" w:rsidRDefault="0030370F">
      <w:pPr>
        <w:numPr>
          <w:ilvl w:val="0"/>
          <w:numId w:val="1"/>
        </w:numPr>
        <w:rPr>
          <w:rFonts w:ascii="Cambria" w:hAnsi="Cambria"/>
        </w:rPr>
      </w:pPr>
      <w:r w:rsidRPr="00803106">
        <w:rPr>
          <w:rFonts w:ascii="Cambria" w:hAnsi="Cambria"/>
        </w:rPr>
        <w:t>Entries must be students’ original work.   Editing assistance (spelling, punctuation, etc.) may be provided by peers or adults, but revisions should be student-generated and the final written product must be the student’s own.</w:t>
      </w:r>
    </w:p>
    <w:p w14:paraId="272D62E0" w14:textId="77777777" w:rsidR="0030370F" w:rsidRPr="00803106" w:rsidRDefault="0030370F">
      <w:pPr>
        <w:numPr>
          <w:ilvl w:val="1"/>
          <w:numId w:val="1"/>
        </w:numPr>
        <w:rPr>
          <w:rFonts w:ascii="Cambria" w:hAnsi="Cambria"/>
          <w:b/>
        </w:rPr>
      </w:pPr>
      <w:r w:rsidRPr="00803106">
        <w:rPr>
          <w:rFonts w:ascii="Cambria" w:hAnsi="Cambria"/>
        </w:rPr>
        <w:t xml:space="preserve">Each short story entry may range from a minimum of </w:t>
      </w:r>
      <w:r w:rsidRPr="00803106">
        <w:rPr>
          <w:rFonts w:ascii="Cambria" w:hAnsi="Cambria"/>
          <w:b/>
        </w:rPr>
        <w:t>two</w:t>
      </w:r>
      <w:r w:rsidRPr="00803106">
        <w:rPr>
          <w:rFonts w:ascii="Cambria" w:hAnsi="Cambria"/>
        </w:rPr>
        <w:t xml:space="preserve"> paragraphs to no more than three typed pages (</w:t>
      </w:r>
      <w:r w:rsidRPr="00803106">
        <w:rPr>
          <w:rFonts w:ascii="Cambria" w:hAnsi="Cambria"/>
          <w:b/>
        </w:rPr>
        <w:t>no less than a 12 font</w:t>
      </w:r>
      <w:r w:rsidRPr="00803106">
        <w:rPr>
          <w:rFonts w:ascii="Cambria" w:hAnsi="Cambria"/>
        </w:rPr>
        <w:t xml:space="preserve">). </w:t>
      </w:r>
      <w:r w:rsidRPr="00803106">
        <w:rPr>
          <w:rFonts w:ascii="Cambria" w:hAnsi="Cambria"/>
          <w:b/>
        </w:rPr>
        <w:t xml:space="preserve">Selection must be typed using either Times Roman or Comic Sans font. </w:t>
      </w:r>
    </w:p>
    <w:p w14:paraId="1336F721" w14:textId="77777777" w:rsidR="0030370F" w:rsidRPr="00803106" w:rsidRDefault="0030370F">
      <w:pPr>
        <w:numPr>
          <w:ilvl w:val="1"/>
          <w:numId w:val="1"/>
        </w:numPr>
        <w:rPr>
          <w:rFonts w:ascii="Cambria" w:hAnsi="Cambria"/>
        </w:rPr>
      </w:pPr>
      <w:r w:rsidRPr="00803106">
        <w:rPr>
          <w:rFonts w:ascii="Cambria" w:hAnsi="Cambria"/>
        </w:rPr>
        <w:t>Each poem entry will consist of a single poem, which may be any style or length.</w:t>
      </w:r>
    </w:p>
    <w:p w14:paraId="3EB378F7" w14:textId="77777777" w:rsidR="0030370F" w:rsidRPr="00803106" w:rsidRDefault="0030370F">
      <w:pPr>
        <w:numPr>
          <w:ilvl w:val="1"/>
          <w:numId w:val="1"/>
        </w:numPr>
        <w:rPr>
          <w:rFonts w:ascii="Cambria" w:hAnsi="Cambria"/>
        </w:rPr>
      </w:pPr>
      <w:r w:rsidRPr="00803106">
        <w:rPr>
          <w:rFonts w:ascii="Cambria" w:hAnsi="Cambria"/>
        </w:rPr>
        <w:t xml:space="preserve">Entries must include a completed cover sheet signed by the student author. The required cover sheets have been provided to each local council by the state committee. </w:t>
      </w:r>
    </w:p>
    <w:p w14:paraId="06347C9E" w14:textId="77777777" w:rsidR="0030370F" w:rsidRPr="00803106" w:rsidRDefault="0030370F">
      <w:pPr>
        <w:numPr>
          <w:ilvl w:val="1"/>
          <w:numId w:val="1"/>
        </w:numPr>
        <w:rPr>
          <w:rFonts w:ascii="Cambria" w:hAnsi="Cambria"/>
        </w:rPr>
      </w:pPr>
      <w:r w:rsidRPr="00803106">
        <w:rPr>
          <w:rFonts w:ascii="Cambria" w:hAnsi="Cambria"/>
        </w:rPr>
        <w:t xml:space="preserve">Entries </w:t>
      </w:r>
      <w:r w:rsidRPr="00803106">
        <w:rPr>
          <w:rFonts w:ascii="Cambria" w:hAnsi="Cambria"/>
          <w:b/>
        </w:rPr>
        <w:t>must not</w:t>
      </w:r>
      <w:r w:rsidRPr="00803106">
        <w:rPr>
          <w:rFonts w:ascii="Cambria" w:hAnsi="Cambria"/>
        </w:rPr>
        <w:t xml:space="preserve"> include graphics.</w:t>
      </w:r>
    </w:p>
    <w:p w14:paraId="269D678E" w14:textId="77777777" w:rsidR="0030370F" w:rsidRPr="00803106" w:rsidRDefault="0030370F">
      <w:pPr>
        <w:rPr>
          <w:rFonts w:ascii="Cambria" w:hAnsi="Cambria"/>
        </w:rPr>
      </w:pPr>
    </w:p>
    <w:p w14:paraId="7F9A883A" w14:textId="77777777" w:rsidR="0030370F" w:rsidRPr="00803106" w:rsidRDefault="0030370F">
      <w:pPr>
        <w:rPr>
          <w:rFonts w:ascii="Cambria" w:hAnsi="Cambria"/>
          <w:b/>
        </w:rPr>
      </w:pPr>
      <w:r w:rsidRPr="00803106">
        <w:rPr>
          <w:rFonts w:ascii="Cambria" w:hAnsi="Cambria"/>
          <w:b/>
          <w:u w:val="single"/>
        </w:rPr>
        <w:t>SELECTION CRITERIA</w:t>
      </w:r>
      <w:r w:rsidRPr="00803106">
        <w:rPr>
          <w:rFonts w:ascii="Cambria" w:hAnsi="Cambria"/>
          <w:b/>
        </w:rPr>
        <w:t>:</w:t>
      </w:r>
    </w:p>
    <w:p w14:paraId="66690A82" w14:textId="77777777" w:rsidR="0030370F" w:rsidRPr="00803106" w:rsidRDefault="0030370F">
      <w:pPr>
        <w:numPr>
          <w:ilvl w:val="0"/>
          <w:numId w:val="2"/>
        </w:numPr>
        <w:rPr>
          <w:rFonts w:ascii="Cambria" w:hAnsi="Cambria"/>
        </w:rPr>
      </w:pPr>
      <w:r w:rsidRPr="00803106">
        <w:rPr>
          <w:rFonts w:ascii="Cambria" w:hAnsi="Cambria"/>
        </w:rPr>
        <w:t xml:space="preserve">Entry meets all the above guidelines.  </w:t>
      </w:r>
    </w:p>
    <w:p w14:paraId="66C51DBA" w14:textId="77777777" w:rsidR="0030370F" w:rsidRPr="00803106" w:rsidRDefault="0030370F">
      <w:pPr>
        <w:numPr>
          <w:ilvl w:val="0"/>
          <w:numId w:val="2"/>
        </w:numPr>
        <w:rPr>
          <w:rFonts w:ascii="Cambria" w:hAnsi="Cambria"/>
        </w:rPr>
      </w:pPr>
      <w:r w:rsidRPr="00803106">
        <w:rPr>
          <w:rFonts w:ascii="Cambria" w:hAnsi="Cambria"/>
        </w:rPr>
        <w:t>Story reflects author’s creativity and appropriate use of language and short story structure.</w:t>
      </w:r>
    </w:p>
    <w:p w14:paraId="3312561E" w14:textId="77777777" w:rsidR="0030370F" w:rsidRPr="00803106" w:rsidRDefault="0030370F">
      <w:pPr>
        <w:numPr>
          <w:ilvl w:val="0"/>
          <w:numId w:val="2"/>
        </w:numPr>
        <w:rPr>
          <w:rFonts w:ascii="Cambria" w:hAnsi="Cambria"/>
        </w:rPr>
      </w:pPr>
      <w:r w:rsidRPr="00803106">
        <w:rPr>
          <w:rFonts w:ascii="Cambria" w:hAnsi="Cambria"/>
        </w:rPr>
        <w:t xml:space="preserve">Poem reflects compact, creative, and appropriate use of language and imagery. </w:t>
      </w:r>
    </w:p>
    <w:p w14:paraId="617E85CD" w14:textId="77777777" w:rsidR="0030370F" w:rsidRPr="00803106" w:rsidRDefault="0030370F">
      <w:pPr>
        <w:numPr>
          <w:ilvl w:val="0"/>
          <w:numId w:val="2"/>
        </w:numPr>
        <w:rPr>
          <w:rFonts w:ascii="Cambria" w:hAnsi="Cambria"/>
        </w:rPr>
      </w:pPr>
      <w:r w:rsidRPr="00803106">
        <w:rPr>
          <w:rFonts w:ascii="Cambria" w:hAnsi="Cambria"/>
        </w:rPr>
        <w:t>Poems or short stories of a violent nature will be deemed inappropriate.</w:t>
      </w:r>
    </w:p>
    <w:p w14:paraId="4DDFFF8F" w14:textId="77777777" w:rsidR="0030370F" w:rsidRPr="00803106" w:rsidRDefault="0030370F">
      <w:pPr>
        <w:numPr>
          <w:ilvl w:val="0"/>
          <w:numId w:val="2"/>
        </w:numPr>
        <w:rPr>
          <w:rFonts w:ascii="Cambria" w:hAnsi="Cambria"/>
        </w:rPr>
      </w:pPr>
      <w:r w:rsidRPr="00803106">
        <w:rPr>
          <w:rFonts w:ascii="Cambria" w:hAnsi="Cambria"/>
        </w:rPr>
        <w:t>Any violation(s) of these guidelines will disqualify the entry. The decision of the judges is final.</w:t>
      </w:r>
    </w:p>
    <w:p w14:paraId="255BF4FB" w14:textId="77777777" w:rsidR="0030370F" w:rsidRPr="00803106" w:rsidRDefault="0030370F">
      <w:pPr>
        <w:rPr>
          <w:rFonts w:ascii="Cambria" w:hAnsi="Cambria"/>
        </w:rPr>
      </w:pPr>
    </w:p>
    <w:p w14:paraId="53D20777" w14:textId="77777777" w:rsidR="0030370F" w:rsidRPr="00803106" w:rsidRDefault="0030370F">
      <w:pPr>
        <w:rPr>
          <w:rFonts w:ascii="Cambria" w:hAnsi="Cambria"/>
          <w:b/>
        </w:rPr>
      </w:pPr>
      <w:r w:rsidRPr="00803106">
        <w:rPr>
          <w:rFonts w:ascii="Cambria" w:hAnsi="Cambria"/>
          <w:b/>
          <w:u w:val="single"/>
        </w:rPr>
        <w:t>DEADLINE</w:t>
      </w:r>
      <w:r w:rsidRPr="00803106">
        <w:rPr>
          <w:rFonts w:ascii="Cambria" w:hAnsi="Cambria"/>
          <w:b/>
        </w:rPr>
        <w:t>:</w:t>
      </w:r>
    </w:p>
    <w:p w14:paraId="3B75489B" w14:textId="0B4309EB" w:rsidR="0030370F" w:rsidRPr="00803106" w:rsidRDefault="0030370F">
      <w:pPr>
        <w:rPr>
          <w:rFonts w:ascii="Cambria" w:hAnsi="Cambria"/>
        </w:rPr>
      </w:pPr>
      <w:r w:rsidRPr="00803106">
        <w:rPr>
          <w:rFonts w:ascii="Cambria" w:hAnsi="Cambria"/>
        </w:rPr>
        <w:t xml:space="preserve">Entries must be submitted to your English Teacher by </w:t>
      </w:r>
      <w:r w:rsidRPr="00803106">
        <w:rPr>
          <w:rFonts w:ascii="Cambria" w:hAnsi="Cambria"/>
          <w:b/>
        </w:rPr>
        <w:t xml:space="preserve">December </w:t>
      </w:r>
      <w:r w:rsidR="00AC62DD">
        <w:rPr>
          <w:rFonts w:ascii="Cambria" w:hAnsi="Cambria"/>
          <w:b/>
        </w:rPr>
        <w:t>6</w:t>
      </w:r>
      <w:bookmarkStart w:id="0" w:name="_GoBack"/>
      <w:bookmarkEnd w:id="0"/>
      <w:r w:rsidR="00CC5C9F">
        <w:rPr>
          <w:rFonts w:ascii="Cambria" w:hAnsi="Cambria"/>
          <w:b/>
        </w:rPr>
        <w:t>, 2017</w:t>
      </w:r>
      <w:r w:rsidRPr="00803106">
        <w:rPr>
          <w:rFonts w:ascii="Cambria" w:hAnsi="Cambria"/>
          <w:b/>
        </w:rPr>
        <w:t>.</w:t>
      </w:r>
    </w:p>
    <w:p w14:paraId="1D6F3D20" w14:textId="77777777" w:rsidR="0030370F" w:rsidRPr="00803106" w:rsidRDefault="0030370F">
      <w:pPr>
        <w:rPr>
          <w:rFonts w:ascii="Cambria" w:hAnsi="Cambria"/>
        </w:rPr>
      </w:pPr>
    </w:p>
    <w:p w14:paraId="4F88ADCB" w14:textId="77777777" w:rsidR="0030370F" w:rsidRPr="00803106" w:rsidRDefault="0030370F">
      <w:pPr>
        <w:rPr>
          <w:rFonts w:ascii="Cambria" w:hAnsi="Cambria"/>
          <w:b/>
        </w:rPr>
      </w:pPr>
      <w:r w:rsidRPr="00803106">
        <w:rPr>
          <w:rFonts w:ascii="Cambria" w:hAnsi="Cambria"/>
          <w:b/>
          <w:u w:val="single"/>
        </w:rPr>
        <w:t>WINNERS</w:t>
      </w:r>
      <w:r w:rsidRPr="00803106">
        <w:rPr>
          <w:rFonts w:ascii="Cambria" w:hAnsi="Cambria"/>
          <w:b/>
        </w:rPr>
        <w:t>:</w:t>
      </w:r>
    </w:p>
    <w:p w14:paraId="4980354A" w14:textId="77777777" w:rsidR="0030370F" w:rsidRPr="00803106" w:rsidRDefault="0030370F">
      <w:pPr>
        <w:rPr>
          <w:rFonts w:ascii="Cambria" w:hAnsi="Cambria"/>
        </w:rPr>
      </w:pPr>
      <w:r w:rsidRPr="00803106">
        <w:rPr>
          <w:rFonts w:ascii="Cambria" w:hAnsi="Cambria"/>
        </w:rPr>
        <w:t xml:space="preserve">Each local International Reading Association Council will select one short story and one poem per grade level to submit to the state contest.  The State Young Authors’ Committee will then select a first and second place grade level winner per category. All of the winning entries will be published in an anthology and each student author and his/her teacher will receive a copy. A Young Authors’ Reception honoring all state winners, their parents, families, and teachers will be held at the </w:t>
      </w:r>
      <w:proofErr w:type="spellStart"/>
      <w:r w:rsidRPr="00803106">
        <w:rPr>
          <w:rFonts w:ascii="Cambria" w:hAnsi="Cambria"/>
        </w:rPr>
        <w:t>SoMIRAC</w:t>
      </w:r>
      <w:proofErr w:type="spellEnd"/>
      <w:r w:rsidRPr="00803106">
        <w:rPr>
          <w:rFonts w:ascii="Cambria" w:hAnsi="Cambria"/>
        </w:rPr>
        <w:t xml:space="preserve"> Conference at the Hunt Valley Marriott in Hunt Valley, Maryland.</w:t>
      </w:r>
    </w:p>
    <w:p w14:paraId="56892AFA" w14:textId="77777777" w:rsidR="0040420B" w:rsidRPr="00803106" w:rsidRDefault="0040420B">
      <w:pPr>
        <w:rPr>
          <w:sz w:val="28"/>
          <w:szCs w:val="28"/>
        </w:rPr>
      </w:pPr>
    </w:p>
    <w:p w14:paraId="6742A384" w14:textId="77777777" w:rsidR="0030370F" w:rsidRPr="007D1D63" w:rsidRDefault="0030370F">
      <w:pPr>
        <w:jc w:val="center"/>
        <w:rPr>
          <w:rFonts w:ascii="Lucida Calligraphy" w:hAnsi="Lucida Calligraphy"/>
          <w:sz w:val="20"/>
        </w:rPr>
      </w:pPr>
      <w:r w:rsidRPr="007D1D63">
        <w:rPr>
          <w:rFonts w:ascii="Lucida Calligraphy" w:hAnsi="Lucida Calligraphy"/>
          <w:sz w:val="20"/>
        </w:rPr>
        <w:t>Promoting Literacy in Maryland since 1972</w:t>
      </w:r>
    </w:p>
    <w:p w14:paraId="0287F1F9" w14:textId="598386F4" w:rsidR="0030370F" w:rsidRPr="007D1D63" w:rsidRDefault="00EC43E9">
      <w:pPr>
        <w:jc w:val="center"/>
        <w:rPr>
          <w:rFonts w:ascii="Lucida Calligraphy" w:hAnsi="Lucida Calligraphy"/>
          <w:sz w:val="20"/>
        </w:rPr>
      </w:pPr>
      <w:r w:rsidRPr="007D1D63">
        <w:rPr>
          <w:rFonts w:ascii="Lucida Calligraphy" w:hAnsi="Lucida Calligraphy"/>
          <w:noProof/>
          <w:sz w:val="20"/>
        </w:rPr>
        <w:drawing>
          <wp:anchor distT="0" distB="0" distL="114300" distR="114300" simplePos="0" relativeHeight="251657728" behindDoc="1" locked="0" layoutInCell="1" allowOverlap="1" wp14:anchorId="106B9E87" wp14:editId="64883C70">
            <wp:simplePos x="0" y="0"/>
            <wp:positionH relativeFrom="column">
              <wp:posOffset>2514600</wp:posOffset>
            </wp:positionH>
            <wp:positionV relativeFrom="paragraph">
              <wp:posOffset>37465</wp:posOffset>
            </wp:positionV>
            <wp:extent cx="1085850" cy="884555"/>
            <wp:effectExtent l="0" t="0" r="6350" b="4445"/>
            <wp:wrapNone/>
            <wp:docPr id="3" name="Picture 3" descr="http://www.somirac.org/new_p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mirac.org/new_pa3.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85850"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A89F7" w14:textId="77777777" w:rsidR="0030370F" w:rsidRPr="007D1D63" w:rsidRDefault="0030370F">
      <w:pPr>
        <w:jc w:val="center"/>
        <w:rPr>
          <w:rFonts w:ascii="Lucida Calligraphy" w:hAnsi="Lucida Calligraphy"/>
          <w:sz w:val="20"/>
        </w:rPr>
      </w:pPr>
    </w:p>
    <w:sectPr w:rsidR="0030370F" w:rsidRPr="007D1D63" w:rsidSect="00803106">
      <w:pgSz w:w="12240" w:h="15840"/>
      <w:pgMar w:top="1080"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346E"/>
    <w:multiLevelType w:val="hybridMultilevel"/>
    <w:tmpl w:val="160ACB8A"/>
    <w:lvl w:ilvl="0" w:tplc="0409000F">
      <w:start w:val="1"/>
      <w:numFmt w:val="decimal"/>
      <w:lvlText w:val="%1."/>
      <w:lvlJc w:val="left"/>
      <w:pPr>
        <w:tabs>
          <w:tab w:val="num" w:pos="360"/>
        </w:tabs>
        <w:ind w:left="360" w:hanging="360"/>
      </w:pPr>
    </w:lvl>
    <w:lvl w:ilvl="1" w:tplc="80825D96">
      <w:start w:val="1"/>
      <w:numFmt w:val="upperLetter"/>
      <w:lvlText w:val="%2."/>
      <w:lvlJc w:val="right"/>
      <w:pPr>
        <w:tabs>
          <w:tab w:val="num" w:pos="1152"/>
        </w:tabs>
        <w:ind w:left="1152" w:hanging="43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966ADD"/>
    <w:multiLevelType w:val="hybridMultilevel"/>
    <w:tmpl w:val="B6CC5B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59"/>
    <w:rsid w:val="00006D71"/>
    <w:rsid w:val="002C5654"/>
    <w:rsid w:val="002F1A67"/>
    <w:rsid w:val="002F3A56"/>
    <w:rsid w:val="0030370F"/>
    <w:rsid w:val="00391EC5"/>
    <w:rsid w:val="0040420B"/>
    <w:rsid w:val="004875A2"/>
    <w:rsid w:val="005C116D"/>
    <w:rsid w:val="007D1D63"/>
    <w:rsid w:val="00803106"/>
    <w:rsid w:val="00906DBD"/>
    <w:rsid w:val="00AC62DD"/>
    <w:rsid w:val="00BA0B59"/>
    <w:rsid w:val="00CC5C9F"/>
    <w:rsid w:val="00D25285"/>
    <w:rsid w:val="00EC43E9"/>
    <w:rsid w:val="00EE310E"/>
    <w:rsid w:val="00F61A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E31DB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http://www.somirac.org/new_pa3.gi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327</Words>
  <Characters>1868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MIDDLE SCHOOL</vt:lpstr>
    </vt:vector>
  </TitlesOfParts>
  <Company/>
  <LinksUpToDate>false</LinksUpToDate>
  <CharactersWithSpaces>2191</CharactersWithSpaces>
  <SharedDoc>false</SharedDoc>
  <HLinks>
    <vt:vector size="6" baseType="variant">
      <vt:variant>
        <vt:i4>7798872</vt:i4>
      </vt:variant>
      <vt:variant>
        <vt:i4>-1</vt:i4>
      </vt:variant>
      <vt:variant>
        <vt:i4>1027</vt:i4>
      </vt:variant>
      <vt:variant>
        <vt:i4>1</vt:i4>
      </vt:variant>
      <vt:variant>
        <vt:lpwstr>http://www.somirac.org/new_pa3.gif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dc:title>
  <dc:subject/>
  <dc:creator>Gateway </dc:creator>
  <cp:keywords/>
  <dc:description/>
  <cp:lastModifiedBy>Microsoft Office User</cp:lastModifiedBy>
  <cp:revision>3</cp:revision>
  <dcterms:created xsi:type="dcterms:W3CDTF">2017-09-17T22:30:00Z</dcterms:created>
  <dcterms:modified xsi:type="dcterms:W3CDTF">2017-09-18T00:24:00Z</dcterms:modified>
</cp:coreProperties>
</file>